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75" w:rsidRDefault="00866E75" w:rsidP="00FD73BB">
      <w:r>
        <w:t>Тематический план к</w:t>
      </w:r>
      <w:r w:rsidRPr="00866E75">
        <w:t>урс</w:t>
      </w:r>
      <w:r>
        <w:t>ов</w:t>
      </w:r>
      <w:r w:rsidRPr="00866E75">
        <w:t xml:space="preserve"> регулярных занятий для уверенных пользователей по невизуальному использованию компьютера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9"/>
        <w:gridCol w:w="5702"/>
        <w:gridCol w:w="860"/>
      </w:tblGrid>
      <w:tr w:rsidR="006A1020" w:rsidRPr="006A1020" w:rsidTr="006A1020">
        <w:tc>
          <w:tcPr>
            <w:tcW w:w="0" w:type="auto"/>
          </w:tcPr>
          <w:p w:rsidR="006A1020" w:rsidRPr="006A1020" w:rsidRDefault="006A1020" w:rsidP="00353EC1">
            <w:r w:rsidRPr="006A1020">
              <w:t>Тема</w:t>
            </w:r>
          </w:p>
        </w:tc>
        <w:tc>
          <w:tcPr>
            <w:tcW w:w="0" w:type="auto"/>
          </w:tcPr>
          <w:p w:rsidR="006A1020" w:rsidRPr="006A1020" w:rsidRDefault="006A1020" w:rsidP="00353EC1">
            <w:r w:rsidRPr="006A1020">
              <w:t>Основное содержание</w:t>
            </w:r>
          </w:p>
        </w:tc>
        <w:tc>
          <w:tcPr>
            <w:tcW w:w="0" w:type="auto"/>
          </w:tcPr>
          <w:p w:rsidR="006A1020" w:rsidRPr="006A1020" w:rsidRDefault="006A1020" w:rsidP="00353EC1">
            <w:r w:rsidRPr="006A1020">
              <w:t>Кол-во часов</w:t>
            </w:r>
          </w:p>
        </w:tc>
      </w:tr>
      <w:tr w:rsidR="006A1020" w:rsidRPr="006A1020" w:rsidTr="006A1020">
        <w:tc>
          <w:tcPr>
            <w:tcW w:w="0" w:type="auto"/>
          </w:tcPr>
          <w:p w:rsidR="006A1020" w:rsidRPr="006A1020" w:rsidRDefault="006A1020" w:rsidP="00353EC1">
            <w:bookmarkStart w:id="0" w:name="OLE_LINK94"/>
            <w:bookmarkStart w:id="1" w:name="OLE_LINK95"/>
            <w:r w:rsidRPr="006A1020">
              <w:t>Обзорное знакомство с функционалом отдельных приложений MS Office</w:t>
            </w:r>
          </w:p>
        </w:tc>
        <w:tc>
          <w:tcPr>
            <w:tcW w:w="0" w:type="auto"/>
          </w:tcPr>
          <w:p w:rsidR="006A1020" w:rsidRPr="006A1020" w:rsidRDefault="006A1020" w:rsidP="00353EC1">
            <w:r w:rsidRPr="006A1020">
              <w:t>Назначение пакета MS Office</w:t>
            </w:r>
            <w:r w:rsidR="003A1458">
              <w:t xml:space="preserve"> и входящих в </w:t>
            </w:r>
            <w:r w:rsidRPr="006A1020">
              <w:t xml:space="preserve">него приложений. Знакомство с </w:t>
            </w:r>
            <w:r w:rsidRPr="006A1020">
              <w:rPr>
                <w:lang w:val="en-US"/>
              </w:rPr>
              <w:t>Excel</w:t>
            </w:r>
            <w:r w:rsidRPr="006A1020">
              <w:t xml:space="preserve"> (ввод данных, адресация, простейшие формулы). Понятие о презентации в </w:t>
            </w:r>
            <w:r w:rsidR="003A1458" w:rsidRPr="006A1020">
              <w:rPr>
                <w:lang w:val="en-US"/>
              </w:rPr>
              <w:t>PowerPoint</w:t>
            </w:r>
            <w:r w:rsidRPr="006A1020">
              <w:t xml:space="preserve">. Демонстрация </w:t>
            </w:r>
            <w:r w:rsidR="003A1458" w:rsidRPr="006A1020">
              <w:t>презентации</w:t>
            </w:r>
            <w:r w:rsidRPr="006A1020">
              <w:t xml:space="preserve"> и невизуальный доступ к ее содержимому.</w:t>
            </w:r>
          </w:p>
        </w:tc>
        <w:tc>
          <w:tcPr>
            <w:tcW w:w="0" w:type="auto"/>
          </w:tcPr>
          <w:p w:rsidR="006A1020" w:rsidRPr="006A1020" w:rsidRDefault="006A1020" w:rsidP="00353EC1">
            <w:r w:rsidRPr="006A1020">
              <w:t>6</w:t>
            </w:r>
          </w:p>
        </w:tc>
      </w:tr>
      <w:tr w:rsidR="006A1020" w:rsidRPr="006A1020" w:rsidTr="006A1020">
        <w:tc>
          <w:tcPr>
            <w:tcW w:w="0" w:type="auto"/>
          </w:tcPr>
          <w:p w:rsidR="006A1020" w:rsidRPr="006A1020" w:rsidRDefault="006A1020" w:rsidP="00353EC1">
            <w:pPr>
              <w:rPr>
                <w:lang w:val="en-US"/>
              </w:rPr>
            </w:pPr>
            <w:r w:rsidRPr="006A1020">
              <w:t xml:space="preserve">Редактирование и форматирование текстовых документов в </w:t>
            </w:r>
            <w:r w:rsidRPr="006A1020">
              <w:rPr>
                <w:lang w:val="en-US"/>
              </w:rPr>
              <w:t>MS Word</w:t>
            </w:r>
          </w:p>
        </w:tc>
        <w:tc>
          <w:tcPr>
            <w:tcW w:w="0" w:type="auto"/>
          </w:tcPr>
          <w:p w:rsidR="006A1020" w:rsidRPr="006A1020" w:rsidRDefault="006A1020" w:rsidP="00353EC1">
            <w:r w:rsidRPr="006A1020">
              <w:t>Навигация по тексту и работа с фрагментами. Форматирование документа (параметры страницы, абзаца, шрифта). Проверка правописания. Работа с таблицами.</w:t>
            </w:r>
          </w:p>
        </w:tc>
        <w:tc>
          <w:tcPr>
            <w:tcW w:w="0" w:type="auto"/>
          </w:tcPr>
          <w:p w:rsidR="006A1020" w:rsidRPr="006A1020" w:rsidRDefault="006A1020" w:rsidP="00353EC1">
            <w:r w:rsidRPr="006A1020">
              <w:t>6</w:t>
            </w:r>
          </w:p>
        </w:tc>
      </w:tr>
      <w:tr w:rsidR="006A1020" w:rsidRPr="006A1020" w:rsidTr="006A1020">
        <w:tc>
          <w:tcPr>
            <w:tcW w:w="0" w:type="auto"/>
          </w:tcPr>
          <w:p w:rsidR="006A1020" w:rsidRPr="006A1020" w:rsidRDefault="006A1020" w:rsidP="00353EC1">
            <w:r w:rsidRPr="006A1020">
              <w:t>Сканирование и распознавание печатных документов</w:t>
            </w:r>
          </w:p>
        </w:tc>
        <w:tc>
          <w:tcPr>
            <w:tcW w:w="0" w:type="auto"/>
          </w:tcPr>
          <w:p w:rsidR="006A1020" w:rsidRPr="006A1020" w:rsidRDefault="006A1020" w:rsidP="00353EC1">
            <w:r w:rsidRPr="006A1020">
              <w:t xml:space="preserve">Общее представление о вводе изображений в компьютер и их преобразовании в текст. Использование программы </w:t>
            </w:r>
            <w:r w:rsidR="003A1458" w:rsidRPr="006A1020">
              <w:rPr>
                <w:lang w:val="en-US"/>
              </w:rPr>
              <w:t>Fine Reader</w:t>
            </w:r>
            <w:r w:rsidRPr="006A1020">
              <w:rPr>
                <w:lang w:val="en-US"/>
              </w:rPr>
              <w:t xml:space="preserve"> </w:t>
            </w:r>
            <w:r w:rsidRPr="006A1020">
              <w:t>для сканирования и распознавания. Основные настройки. Форматы сохранения результатов работы Fine</w:t>
            </w:r>
            <w:r w:rsidR="003A1458">
              <w:t xml:space="preserve"> </w:t>
            </w:r>
            <w:r w:rsidRPr="006A1020">
              <w:t>Reader.</w:t>
            </w:r>
          </w:p>
        </w:tc>
        <w:tc>
          <w:tcPr>
            <w:tcW w:w="0" w:type="auto"/>
          </w:tcPr>
          <w:p w:rsidR="006A1020" w:rsidRPr="006A1020" w:rsidRDefault="006A1020" w:rsidP="00353EC1">
            <w:r w:rsidRPr="006A1020">
              <w:t>3</w:t>
            </w:r>
          </w:p>
        </w:tc>
      </w:tr>
      <w:tr w:rsidR="006A1020" w:rsidRPr="006A1020" w:rsidTr="006A1020">
        <w:tc>
          <w:tcPr>
            <w:tcW w:w="0" w:type="auto"/>
          </w:tcPr>
          <w:p w:rsidR="006A1020" w:rsidRPr="006A1020" w:rsidRDefault="006A1020" w:rsidP="00353EC1">
            <w:r w:rsidRPr="006A1020">
              <w:t>Навигация по web-сайтам. Поиск информации в интернет</w:t>
            </w:r>
          </w:p>
        </w:tc>
        <w:tc>
          <w:tcPr>
            <w:tcW w:w="0" w:type="auto"/>
          </w:tcPr>
          <w:p w:rsidR="006A1020" w:rsidRPr="006A1020" w:rsidRDefault="006A1020" w:rsidP="00353EC1">
            <w:r w:rsidRPr="006A1020">
              <w:t>Функционал интернет-</w:t>
            </w:r>
            <w:r w:rsidR="003A1458" w:rsidRPr="006A1020">
              <w:t>браузера</w:t>
            </w:r>
            <w:r w:rsidRPr="006A1020">
              <w:t>. Приемы невизуальной навигации. Средства программ экранного доступа для повышения удобства работы с сайтами. Поисковые сервисы.</w:t>
            </w:r>
          </w:p>
        </w:tc>
        <w:tc>
          <w:tcPr>
            <w:tcW w:w="0" w:type="auto"/>
          </w:tcPr>
          <w:p w:rsidR="006A1020" w:rsidRPr="006A1020" w:rsidRDefault="0017733B" w:rsidP="00353EC1">
            <w:r>
              <w:t>3</w:t>
            </w:r>
          </w:p>
        </w:tc>
      </w:tr>
      <w:tr w:rsidR="006A1020" w:rsidRPr="006A1020" w:rsidTr="006A1020">
        <w:tc>
          <w:tcPr>
            <w:tcW w:w="0" w:type="auto"/>
          </w:tcPr>
          <w:p w:rsidR="006A1020" w:rsidRPr="006A1020" w:rsidRDefault="006A1020" w:rsidP="00353EC1">
            <w:r w:rsidRPr="006A1020">
              <w:t>Сервисы для дистанционного общения и социальные сети</w:t>
            </w:r>
          </w:p>
        </w:tc>
        <w:tc>
          <w:tcPr>
            <w:tcW w:w="0" w:type="auto"/>
          </w:tcPr>
          <w:p w:rsidR="006A1020" w:rsidRPr="006A1020" w:rsidRDefault="006A1020" w:rsidP="002B631F">
            <w:r w:rsidRPr="006A1020">
              <w:t xml:space="preserve">Регистрация и основы работы в Skype. Программа Teamtalk и голосовые чаты. Знакомство с сервисом Zoom. Обзор функционала, регистрация и основы работы в социальных сетях (на примере </w:t>
            </w:r>
            <w:proofErr w:type="spellStart"/>
            <w:r w:rsidRPr="006A1020">
              <w:t>Вконтакте</w:t>
            </w:r>
            <w:proofErr w:type="spellEnd"/>
            <w:r w:rsidRPr="006A1020">
              <w:t>).</w:t>
            </w:r>
          </w:p>
        </w:tc>
        <w:tc>
          <w:tcPr>
            <w:tcW w:w="0" w:type="auto"/>
          </w:tcPr>
          <w:p w:rsidR="006A1020" w:rsidRPr="006A1020" w:rsidRDefault="006A1020" w:rsidP="00353EC1">
            <w:r w:rsidRPr="006A1020">
              <w:t>6</w:t>
            </w:r>
          </w:p>
        </w:tc>
      </w:tr>
      <w:tr w:rsidR="006A1020" w:rsidRPr="006A1020" w:rsidTr="006A1020">
        <w:tc>
          <w:tcPr>
            <w:tcW w:w="0" w:type="auto"/>
          </w:tcPr>
          <w:p w:rsidR="006A1020" w:rsidRPr="006A1020" w:rsidRDefault="006A1020" w:rsidP="00353EC1">
            <w:r w:rsidRPr="006A1020">
              <w:t>Использование электронной почты</w:t>
            </w:r>
          </w:p>
        </w:tc>
        <w:tc>
          <w:tcPr>
            <w:tcW w:w="0" w:type="auto"/>
          </w:tcPr>
          <w:p w:rsidR="006A1020" w:rsidRPr="006A1020" w:rsidRDefault="006A1020" w:rsidP="00353EC1">
            <w:r w:rsidRPr="006A1020">
              <w:t xml:space="preserve">Создание почтового ящика. Возможности использования веб-интерфейса. Обзор функционала почтовой программы </w:t>
            </w:r>
            <w:r w:rsidRPr="006A1020">
              <w:rPr>
                <w:lang w:val="en-US"/>
              </w:rPr>
              <w:t>Thunderbird</w:t>
            </w:r>
            <w:r w:rsidRPr="006A1020">
              <w:t>.</w:t>
            </w:r>
          </w:p>
        </w:tc>
        <w:tc>
          <w:tcPr>
            <w:tcW w:w="0" w:type="auto"/>
          </w:tcPr>
          <w:p w:rsidR="006A1020" w:rsidRPr="006A1020" w:rsidRDefault="006A1020" w:rsidP="00353EC1">
            <w:r w:rsidRPr="006A1020">
              <w:t>3</w:t>
            </w:r>
          </w:p>
        </w:tc>
      </w:tr>
      <w:tr w:rsidR="006A1020" w:rsidRPr="006A1020" w:rsidTr="006A1020">
        <w:tc>
          <w:tcPr>
            <w:tcW w:w="0" w:type="auto"/>
          </w:tcPr>
          <w:p w:rsidR="006A1020" w:rsidRPr="006A1020" w:rsidRDefault="006A1020" w:rsidP="00353EC1">
            <w:r w:rsidRPr="006A1020">
              <w:t>Возможности получения государственных и муниципальных услуг в электронной форме</w:t>
            </w:r>
          </w:p>
        </w:tc>
        <w:tc>
          <w:tcPr>
            <w:tcW w:w="0" w:type="auto"/>
          </w:tcPr>
          <w:p w:rsidR="006A1020" w:rsidRPr="006A1020" w:rsidRDefault="006A1020" w:rsidP="00353EC1">
            <w:r w:rsidRPr="006A1020">
              <w:t>Регистрация. Обзор функционала сайтов государственных и муниципальных услуг. Обзорное знакомство с сайтами органов власти и подведомственных организаций.</w:t>
            </w:r>
          </w:p>
        </w:tc>
        <w:tc>
          <w:tcPr>
            <w:tcW w:w="0" w:type="auto"/>
          </w:tcPr>
          <w:p w:rsidR="006A1020" w:rsidRPr="006A1020" w:rsidRDefault="0017733B" w:rsidP="00353EC1">
            <w:r>
              <w:t>6</w:t>
            </w:r>
          </w:p>
        </w:tc>
      </w:tr>
      <w:tr w:rsidR="006A1020" w:rsidRPr="006A1020" w:rsidTr="006A1020">
        <w:tc>
          <w:tcPr>
            <w:tcW w:w="0" w:type="auto"/>
          </w:tcPr>
          <w:p w:rsidR="006A1020" w:rsidRPr="006A1020" w:rsidRDefault="006A1020" w:rsidP="00353EC1">
            <w:r w:rsidRPr="006A1020">
              <w:t>Облачные сервисы для хранения и обмена данными</w:t>
            </w:r>
          </w:p>
        </w:tc>
        <w:tc>
          <w:tcPr>
            <w:tcW w:w="0" w:type="auto"/>
          </w:tcPr>
          <w:p w:rsidR="006A1020" w:rsidRPr="006A1020" w:rsidRDefault="006A1020" w:rsidP="00353EC1">
            <w:r w:rsidRPr="006A1020">
              <w:t>Обзор функционала облачных сервисов для хранения и обмена данными (на примере Яндекс и Google. Основные настройки и общие принципы работы. Существующие ограничения и платные возможности.</w:t>
            </w:r>
          </w:p>
        </w:tc>
        <w:tc>
          <w:tcPr>
            <w:tcW w:w="0" w:type="auto"/>
          </w:tcPr>
          <w:p w:rsidR="006A1020" w:rsidRPr="006A1020" w:rsidRDefault="006A1020" w:rsidP="00353EC1">
            <w:r w:rsidRPr="006A1020">
              <w:t>3</w:t>
            </w:r>
          </w:p>
        </w:tc>
      </w:tr>
      <w:tr w:rsidR="006A1020" w:rsidRPr="006A1020" w:rsidTr="006A1020">
        <w:tc>
          <w:tcPr>
            <w:tcW w:w="0" w:type="auto"/>
          </w:tcPr>
          <w:p w:rsidR="006A1020" w:rsidRPr="006A1020" w:rsidRDefault="006A1020" w:rsidP="00353EC1">
            <w:r w:rsidRPr="006A1020">
              <w:t>Интернет-банкинг и покупки через Интернет</w:t>
            </w:r>
          </w:p>
        </w:tc>
        <w:tc>
          <w:tcPr>
            <w:tcW w:w="0" w:type="auto"/>
          </w:tcPr>
          <w:p w:rsidR="006A1020" w:rsidRPr="006A1020" w:rsidRDefault="006A1020" w:rsidP="00353EC1">
            <w:r w:rsidRPr="006A1020">
              <w:t xml:space="preserve">Обзор </w:t>
            </w:r>
            <w:r w:rsidR="003A1458" w:rsidRPr="006A1020">
              <w:t>функционала</w:t>
            </w:r>
            <w:r w:rsidRPr="006A1020">
              <w:t xml:space="preserve"> банковских приложений (на примере сервиса Сбербанк онлайн). Правила безопасности. Знакомство с возможностями покупки товаров через Интернет (на примере магазина тифлотоваров).</w:t>
            </w:r>
          </w:p>
        </w:tc>
        <w:tc>
          <w:tcPr>
            <w:tcW w:w="0" w:type="auto"/>
          </w:tcPr>
          <w:p w:rsidR="006A1020" w:rsidRPr="006A1020" w:rsidRDefault="006A1020" w:rsidP="00353EC1">
            <w:r w:rsidRPr="006A1020">
              <w:t>6</w:t>
            </w:r>
          </w:p>
        </w:tc>
      </w:tr>
      <w:tr w:rsidR="006A1020" w:rsidRPr="006A1020" w:rsidTr="006A1020">
        <w:tc>
          <w:tcPr>
            <w:tcW w:w="0" w:type="auto"/>
          </w:tcPr>
          <w:p w:rsidR="006A1020" w:rsidRPr="006A1020" w:rsidRDefault="006A1020" w:rsidP="00353EC1">
            <w:r w:rsidRPr="006A1020">
              <w:t>Основные настройки программы экранного доступа</w:t>
            </w:r>
          </w:p>
        </w:tc>
        <w:tc>
          <w:tcPr>
            <w:tcW w:w="0" w:type="auto"/>
          </w:tcPr>
          <w:p w:rsidR="006A1020" w:rsidRPr="006A1020" w:rsidRDefault="006A1020" w:rsidP="00353EC1">
            <w:r w:rsidRPr="006A1020">
              <w:t>Выбор и установка синтезатора речи. Обзор системы настроек программы экранного доступа и инструментов для работы с ней. Настройки информативности, звучания голоса, непрерывного чтения и др. Управление курсорами.</w:t>
            </w:r>
          </w:p>
        </w:tc>
        <w:tc>
          <w:tcPr>
            <w:tcW w:w="0" w:type="auto"/>
          </w:tcPr>
          <w:p w:rsidR="006A1020" w:rsidRPr="006A1020" w:rsidRDefault="006A1020" w:rsidP="00353EC1">
            <w:r w:rsidRPr="006A1020">
              <w:t>3</w:t>
            </w:r>
          </w:p>
        </w:tc>
      </w:tr>
      <w:tr w:rsidR="006A1020" w:rsidRPr="006A1020" w:rsidTr="006A1020">
        <w:tc>
          <w:tcPr>
            <w:tcW w:w="0" w:type="auto"/>
          </w:tcPr>
          <w:p w:rsidR="006A1020" w:rsidRPr="006A1020" w:rsidRDefault="006A1020" w:rsidP="00353EC1">
            <w:r w:rsidRPr="006A1020">
              <w:t xml:space="preserve">Обзор основных настроек операционной системы Windows </w:t>
            </w:r>
          </w:p>
        </w:tc>
        <w:tc>
          <w:tcPr>
            <w:tcW w:w="0" w:type="auto"/>
          </w:tcPr>
          <w:p w:rsidR="006A1020" w:rsidRPr="006A1020" w:rsidRDefault="006A1020" w:rsidP="00353EC1">
            <w:r w:rsidRPr="006A1020">
              <w:t>Установка и удаление программ. Центр специальных возможностей. Настройки быстрого запуска приложений. Настройка вида папок. Настройки звука.</w:t>
            </w:r>
          </w:p>
        </w:tc>
        <w:tc>
          <w:tcPr>
            <w:tcW w:w="0" w:type="auto"/>
          </w:tcPr>
          <w:p w:rsidR="006A1020" w:rsidRPr="006A1020" w:rsidRDefault="006A1020" w:rsidP="00353EC1">
            <w:r w:rsidRPr="006A1020">
              <w:t xml:space="preserve">3 </w:t>
            </w:r>
          </w:p>
        </w:tc>
      </w:tr>
      <w:tr w:rsidR="006A1020" w:rsidRPr="006A1020" w:rsidTr="006A1020">
        <w:tc>
          <w:tcPr>
            <w:tcW w:w="0" w:type="auto"/>
          </w:tcPr>
          <w:p w:rsidR="006A1020" w:rsidRPr="006A1020" w:rsidRDefault="006A1020" w:rsidP="00353EC1">
            <w:r w:rsidRPr="006A1020">
              <w:t>Итого</w:t>
            </w:r>
          </w:p>
        </w:tc>
        <w:tc>
          <w:tcPr>
            <w:tcW w:w="0" w:type="auto"/>
          </w:tcPr>
          <w:p w:rsidR="006A1020" w:rsidRPr="006A1020" w:rsidRDefault="006A1020" w:rsidP="00353EC1"/>
        </w:tc>
        <w:tc>
          <w:tcPr>
            <w:tcW w:w="0" w:type="auto"/>
          </w:tcPr>
          <w:p w:rsidR="006A1020" w:rsidRPr="006A1020" w:rsidRDefault="006A1020" w:rsidP="00353EC1">
            <w:r w:rsidRPr="006A1020">
              <w:t>48</w:t>
            </w:r>
          </w:p>
        </w:tc>
      </w:tr>
    </w:tbl>
    <w:p w:rsidR="004E2EC3" w:rsidRDefault="004E2EC3" w:rsidP="006A1020">
      <w:bookmarkStart w:id="2" w:name="_GoBack"/>
      <w:bookmarkEnd w:id="0"/>
      <w:bookmarkEnd w:id="1"/>
      <w:bookmarkEnd w:id="2"/>
    </w:p>
    <w:sectPr w:rsidR="004E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BB"/>
    <w:rsid w:val="0014663C"/>
    <w:rsid w:val="0017733B"/>
    <w:rsid w:val="00202F1A"/>
    <w:rsid w:val="00241581"/>
    <w:rsid w:val="002B631F"/>
    <w:rsid w:val="00367A2B"/>
    <w:rsid w:val="003A1458"/>
    <w:rsid w:val="003D01E5"/>
    <w:rsid w:val="004A7769"/>
    <w:rsid w:val="004E2EC3"/>
    <w:rsid w:val="005A5F14"/>
    <w:rsid w:val="005D2B3F"/>
    <w:rsid w:val="005F06B4"/>
    <w:rsid w:val="006227C4"/>
    <w:rsid w:val="006A1020"/>
    <w:rsid w:val="00810456"/>
    <w:rsid w:val="008546BD"/>
    <w:rsid w:val="00866E75"/>
    <w:rsid w:val="00882D88"/>
    <w:rsid w:val="00976687"/>
    <w:rsid w:val="00B539D5"/>
    <w:rsid w:val="00BB1FAD"/>
    <w:rsid w:val="00CB3DA9"/>
    <w:rsid w:val="00DE39F3"/>
    <w:rsid w:val="00EA6AA8"/>
    <w:rsid w:val="00F04D12"/>
    <w:rsid w:val="00F94D0B"/>
    <w:rsid w:val="00F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2023-08-06T13:56:00Z</dcterms:created>
  <dcterms:modified xsi:type="dcterms:W3CDTF">2023-08-06T13:56:00Z</dcterms:modified>
</cp:coreProperties>
</file>